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58" w:rsidRDefault="00D30258" w:rsidP="00D30258">
      <w:pPr>
        <w:suppressAutoHyphens/>
        <w:ind w:firstLine="360"/>
        <w:jc w:val="right"/>
        <w:rPr>
          <w:b/>
          <w:color w:val="FF0000"/>
          <w:sz w:val="28"/>
          <w:szCs w:val="28"/>
        </w:rPr>
      </w:pPr>
      <w:r w:rsidRPr="00E37F46">
        <w:rPr>
          <w:b/>
          <w:color w:val="FF0000"/>
          <w:sz w:val="28"/>
          <w:szCs w:val="28"/>
        </w:rPr>
        <w:t xml:space="preserve">На сайт </w:t>
      </w:r>
      <w:r>
        <w:rPr>
          <w:b/>
          <w:color w:val="FF0000"/>
          <w:sz w:val="28"/>
          <w:szCs w:val="28"/>
        </w:rPr>
        <w:t>30 апреля 2020</w:t>
      </w:r>
      <w:r w:rsidRPr="00E37F46">
        <w:rPr>
          <w:b/>
          <w:color w:val="FF0000"/>
          <w:sz w:val="28"/>
          <w:szCs w:val="28"/>
        </w:rPr>
        <w:t xml:space="preserve"> года</w:t>
      </w:r>
    </w:p>
    <w:p w:rsidR="00D30258" w:rsidRDefault="00D30258" w:rsidP="00D30258">
      <w:pPr>
        <w:suppressAutoHyphens/>
        <w:ind w:firstLine="360"/>
        <w:jc w:val="center"/>
        <w:rPr>
          <w:b/>
          <w:color w:val="FF0000"/>
          <w:sz w:val="28"/>
          <w:szCs w:val="28"/>
        </w:rPr>
      </w:pPr>
    </w:p>
    <w:p w:rsidR="00D30258" w:rsidRDefault="00D30258" w:rsidP="00D30258">
      <w:pPr>
        <w:suppressAutoHyphens/>
        <w:ind w:firstLine="36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Перечень изменений</w:t>
      </w:r>
    </w:p>
    <w:p w:rsidR="00D30258" w:rsidRDefault="00D30258" w:rsidP="00D30258">
      <w:pPr>
        <w:suppressAutoHyphens/>
        <w:ind w:firstLine="360"/>
        <w:jc w:val="center"/>
        <w:rPr>
          <w:b/>
          <w:color w:val="FF0000"/>
          <w:sz w:val="28"/>
          <w:szCs w:val="28"/>
        </w:rPr>
      </w:pPr>
    </w:p>
    <w:p w:rsidR="00D30258" w:rsidRDefault="00D30258" w:rsidP="00D30258">
      <w:pPr>
        <w:ind w:firstLine="851"/>
        <w:jc w:val="both"/>
        <w:rPr>
          <w:rFonts w:eastAsia="Arial Unicode MS"/>
          <w:b/>
          <w:bCs/>
          <w:sz w:val="28"/>
          <w:szCs w:val="28"/>
          <w:lang w:eastAsia="ar-SA"/>
        </w:rPr>
      </w:pPr>
      <w:r>
        <w:rPr>
          <w:sz w:val="28"/>
          <w:szCs w:val="28"/>
        </w:rPr>
        <w:t>Государственное автономное учреждение Республики Коми «Центр информационных технологий»</w:t>
      </w:r>
      <w:r w:rsidRPr="00DF7F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вносит изменения в документацию о проведении аукциона </w:t>
      </w:r>
      <w:r w:rsidRPr="00DF7FE9">
        <w:rPr>
          <w:sz w:val="28"/>
          <w:szCs w:val="28"/>
        </w:rPr>
        <w:t xml:space="preserve">в электронной форме </w:t>
      </w:r>
      <w:r w:rsidRPr="00FC2265">
        <w:rPr>
          <w:b/>
          <w:sz w:val="28"/>
          <w:szCs w:val="28"/>
        </w:rPr>
        <w:t xml:space="preserve">на право заключения договора </w:t>
      </w:r>
      <w:r>
        <w:rPr>
          <w:rFonts w:eastAsia="Arial Unicode MS"/>
          <w:b/>
          <w:bCs/>
          <w:sz w:val="28"/>
          <w:szCs w:val="28"/>
          <w:lang w:eastAsia="ar-SA"/>
        </w:rPr>
        <w:t>на поставку телевизоров, а именно:</w:t>
      </w:r>
    </w:p>
    <w:p w:rsidR="00D30258" w:rsidRDefault="00D30258" w:rsidP="00D30258">
      <w:pPr>
        <w:ind w:firstLine="851"/>
        <w:jc w:val="both"/>
        <w:rPr>
          <w:sz w:val="28"/>
          <w:szCs w:val="28"/>
        </w:rPr>
      </w:pPr>
    </w:p>
    <w:p w:rsidR="00D30258" w:rsidRPr="00D30258" w:rsidRDefault="00D30258" w:rsidP="00D302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30258">
        <w:rPr>
          <w:sz w:val="28"/>
          <w:szCs w:val="28"/>
        </w:rPr>
        <w:t>Раздел 2 «Техническое задание» документации о закупке излагается в новой редакции (</w:t>
      </w:r>
      <w:r w:rsidRPr="00D30258">
        <w:rPr>
          <w:sz w:val="28"/>
          <w:szCs w:val="28"/>
          <w:highlight w:val="yellow"/>
        </w:rPr>
        <w:t>изменение выделено желтым цветом</w:t>
      </w:r>
      <w:r w:rsidRPr="00D30258">
        <w:rPr>
          <w:sz w:val="28"/>
          <w:szCs w:val="28"/>
        </w:rPr>
        <w:t>).</w:t>
      </w:r>
    </w:p>
    <w:p w:rsidR="00D30258" w:rsidRDefault="00D30258" w:rsidP="00D30258">
      <w:pPr>
        <w:jc w:val="both"/>
        <w:rPr>
          <w:sz w:val="28"/>
          <w:szCs w:val="28"/>
        </w:rPr>
      </w:pPr>
    </w:p>
    <w:tbl>
      <w:tblPr>
        <w:tblW w:w="100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  <w:gridCol w:w="1285"/>
      </w:tblGrid>
      <w:tr w:rsidR="00D30258" w:rsidRPr="0061040B" w:rsidTr="00DF6931">
        <w:trPr>
          <w:trHeight w:val="255"/>
        </w:trPr>
        <w:tc>
          <w:tcPr>
            <w:tcW w:w="8778" w:type="dxa"/>
            <w:shd w:val="clear" w:color="auto" w:fill="auto"/>
          </w:tcPr>
          <w:p w:rsidR="00D30258" w:rsidRDefault="00D30258" w:rsidP="00DF6931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Показатели товара</w:t>
            </w:r>
          </w:p>
          <w:p w:rsidR="00D30258" w:rsidRPr="0061040B" w:rsidRDefault="00D30258" w:rsidP="00DF6931">
            <w:pPr>
              <w:jc w:val="center"/>
              <w:rPr>
                <w:rFonts w:eastAsia="Calibri"/>
                <w:b/>
                <w:bCs/>
              </w:rPr>
            </w:pPr>
            <w:r w:rsidRPr="0061040B">
              <w:rPr>
                <w:rFonts w:eastAsia="Calibri"/>
                <w:b/>
                <w:bCs/>
              </w:rPr>
              <w:t>Наименование товара.</w:t>
            </w:r>
          </w:p>
          <w:p w:rsidR="00D30258" w:rsidRPr="0061040B" w:rsidRDefault="00D30258" w:rsidP="00DF6931">
            <w:pPr>
              <w:jc w:val="center"/>
              <w:rPr>
                <w:rFonts w:eastAsia="Calibri"/>
                <w:b/>
                <w:bCs/>
              </w:rPr>
            </w:pPr>
            <w:r w:rsidRPr="0061040B">
              <w:rPr>
                <w:rFonts w:eastAsia="Calibri"/>
                <w:b/>
                <w:bCs/>
              </w:rPr>
              <w:t>Технические характеристики, функциональные характеристики (потребительские свойства) и качественные характеристики, комплектация требуемого к поставке товара</w:t>
            </w:r>
          </w:p>
          <w:p w:rsidR="00D30258" w:rsidRPr="0061040B" w:rsidRDefault="00D30258" w:rsidP="00DF6931">
            <w:pPr>
              <w:jc w:val="center"/>
              <w:rPr>
                <w:b/>
              </w:rPr>
            </w:pPr>
            <w:r w:rsidRPr="0061040B">
              <w:rPr>
                <w:b/>
              </w:rPr>
              <w:t>Артикул.</w:t>
            </w:r>
          </w:p>
          <w:p w:rsidR="00D30258" w:rsidRPr="0061040B" w:rsidRDefault="00D30258" w:rsidP="00DF6931">
            <w:pPr>
              <w:jc w:val="center"/>
              <w:rPr>
                <w:b/>
              </w:rPr>
            </w:pPr>
            <w:r w:rsidRPr="0061040B">
              <w:rPr>
                <w:b/>
              </w:rPr>
              <w:t>Наименование производителя.</w:t>
            </w:r>
          </w:p>
          <w:p w:rsidR="00D30258" w:rsidRPr="0061040B" w:rsidRDefault="00D30258" w:rsidP="00DF6931">
            <w:pPr>
              <w:jc w:val="center"/>
              <w:rPr>
                <w:b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D30258" w:rsidRPr="0061040B" w:rsidRDefault="00D30258" w:rsidP="00DF6931">
            <w:pPr>
              <w:jc w:val="center"/>
              <w:rPr>
                <w:b/>
              </w:rPr>
            </w:pPr>
            <w:r w:rsidRPr="0061040B">
              <w:rPr>
                <w:b/>
                <w:bCs/>
                <w:color w:val="000000"/>
              </w:rPr>
              <w:t>Кол-во, шт.</w:t>
            </w:r>
          </w:p>
        </w:tc>
      </w:tr>
      <w:tr w:rsidR="00D30258" w:rsidRPr="00511A8C" w:rsidTr="004D09EC">
        <w:trPr>
          <w:trHeight w:val="1408"/>
        </w:trPr>
        <w:tc>
          <w:tcPr>
            <w:tcW w:w="8778" w:type="dxa"/>
            <w:shd w:val="clear" w:color="auto" w:fill="auto"/>
          </w:tcPr>
          <w:p w:rsidR="00D30258" w:rsidRPr="0061040B" w:rsidRDefault="00D30258" w:rsidP="00DF6931">
            <w:pPr>
              <w:ind w:left="720"/>
              <w:contextualSpacing/>
              <w:rPr>
                <w:b/>
              </w:rPr>
            </w:pPr>
          </w:p>
          <w:p w:rsidR="00D30258" w:rsidRPr="00511A8C" w:rsidRDefault="00D30258" w:rsidP="00D30258">
            <w:pPr>
              <w:pStyle w:val="a3"/>
              <w:numPr>
                <w:ilvl w:val="0"/>
                <w:numId w:val="2"/>
              </w:numPr>
              <w:contextualSpacing w:val="0"/>
              <w:rPr>
                <w:rFonts w:eastAsia="Arial Unicode MS"/>
                <w:b/>
                <w:lang w:eastAsia="ar-SA"/>
              </w:rPr>
            </w:pPr>
            <w:r w:rsidRPr="00511A8C">
              <w:rPr>
                <w:rFonts w:eastAsia="Arial Unicode MS"/>
                <w:b/>
                <w:lang w:eastAsia="ar-SA"/>
              </w:rPr>
              <w:t xml:space="preserve">Телевизор </w:t>
            </w:r>
            <w:proofErr w:type="spellStart"/>
            <w:r w:rsidRPr="00511A8C">
              <w:rPr>
                <w:rFonts w:eastAsia="Arial Unicode MS"/>
                <w:b/>
                <w:lang w:eastAsia="ar-SA"/>
              </w:rPr>
              <w:t>Sony</w:t>
            </w:r>
            <w:proofErr w:type="spellEnd"/>
            <w:r w:rsidRPr="00511A8C">
              <w:rPr>
                <w:rFonts w:eastAsia="Arial Unicode MS"/>
                <w:b/>
                <w:lang w:eastAsia="ar-SA"/>
              </w:rPr>
              <w:t xml:space="preserve"> KD-55XG8096BR или эквивалент</w:t>
            </w:r>
          </w:p>
          <w:p w:rsidR="00D30258" w:rsidRPr="0061040B" w:rsidRDefault="00D30258" w:rsidP="00DF6931">
            <w:pPr>
              <w:jc w:val="center"/>
              <w:rPr>
                <w:b/>
              </w:rPr>
            </w:pPr>
          </w:p>
          <w:tbl>
            <w:tblPr>
              <w:tblW w:w="8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42"/>
              <w:gridCol w:w="2268"/>
            </w:tblGrid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 w:rsidRPr="00DE3C00">
                    <w:t>Диагональ экрана, дюймов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</w:tcPr>
                <w:p w:rsidR="00D30258" w:rsidRPr="00D30258" w:rsidRDefault="00D30258" w:rsidP="00DF6931">
                  <w:pPr>
                    <w:jc w:val="both"/>
                    <w:rPr>
                      <w:highlight w:val="yellow"/>
                    </w:rPr>
                  </w:pPr>
                  <w:r w:rsidRPr="00D30258">
                    <w:rPr>
                      <w:highlight w:val="yellow"/>
                    </w:rPr>
                    <w:t>Не менее 54,6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Входы</w:t>
                  </w:r>
                  <w:r w:rsidRPr="001A66BF">
                    <w:t xml:space="preserve"> HDMI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Не менее 4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Композитные видеовходы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Не менее 1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Выходы для сабвуфера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Наличие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 w:rsidRPr="001A66BF">
                    <w:t>ИК-</w:t>
                  </w:r>
                  <w:r>
                    <w:t>входы</w:t>
                  </w:r>
                  <w:r w:rsidRPr="001A66BF">
                    <w:t xml:space="preserve"> (</w:t>
                  </w:r>
                  <w:r>
                    <w:t>спутниковые</w:t>
                  </w:r>
                  <w:r w:rsidRPr="001A66BF">
                    <w:t>)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Не менее 1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2F5D6E" w:rsidRDefault="00D30258" w:rsidP="00DF6931">
                  <w:pPr>
                    <w:jc w:val="both"/>
                  </w:pPr>
                  <w:r>
                    <w:t xml:space="preserve">Возможность записи на жесткий диск </w:t>
                  </w:r>
                  <w:proofErr w:type="spellStart"/>
                  <w:r>
                    <w:rPr>
                      <w:lang w:val="en-US"/>
                    </w:rPr>
                    <w:t>usb</w:t>
                  </w:r>
                  <w:proofErr w:type="spellEnd"/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1A66BF" w:rsidRDefault="00D30258" w:rsidP="00DF6931">
                  <w:pPr>
                    <w:jc w:val="both"/>
                  </w:pPr>
                  <w:r>
                    <w:t>Наличие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Выходы для наушников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AB2477" w:rsidRDefault="00D30258" w:rsidP="00DF6931">
                  <w:pPr>
                    <w:jc w:val="both"/>
                  </w:pPr>
                  <w:r>
                    <w:t>Не менее 1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 w:rsidRPr="001A66BF">
                    <w:t>USB-</w:t>
                  </w:r>
                  <w:r>
                    <w:t>порты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Не менее 3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tabs>
                      <w:tab w:val="clear" w:pos="720"/>
                      <w:tab w:val="num" w:pos="357"/>
                    </w:tabs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Поддержка форматов носителей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 USB FAT16/FAT32/</w:t>
                  </w:r>
                  <w:proofErr w:type="spellStart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exFAT</w:t>
                  </w:r>
                  <w:proofErr w:type="spellEnd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/NTFS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Default="00D30258" w:rsidP="00DF6931">
                  <w:pPr>
                    <w:jc w:val="both"/>
                  </w:pPr>
                  <w:r>
                    <w:t>Наличие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1A66BF" w:rsidRDefault="00D30258" w:rsidP="00DF6931">
                  <w:pPr>
                    <w:jc w:val="both"/>
                  </w:pPr>
                  <w:r w:rsidRPr="001A66BF">
                    <w:t>Поддержка кодеко</w:t>
                  </w:r>
                  <w:r>
                    <w:t>в</w:t>
                  </w:r>
                  <w:r w:rsidRPr="001A66BF">
                    <w:t xml:space="preserve">: MPEG1: MPEG1; MPEG2-PS: MPEG2; MPEG2-TS (HDV, AVCHD): MPEG2, AVC; MP4 (XAVC S): AVC, MPEG4, HEVC; AVI: </w:t>
                  </w:r>
                  <w:proofErr w:type="spellStart"/>
                  <w:r w:rsidRPr="001A66BF">
                    <w:t>Xvid</w:t>
                  </w:r>
                  <w:proofErr w:type="spellEnd"/>
                  <w:r w:rsidRPr="001A66BF">
                    <w:t xml:space="preserve">, </w:t>
                  </w:r>
                  <w:proofErr w:type="spellStart"/>
                  <w:r w:rsidRPr="001A66BF">
                    <w:t>MotionJpeg</w:t>
                  </w:r>
                  <w:proofErr w:type="spellEnd"/>
                  <w:r w:rsidRPr="001A66BF">
                    <w:t xml:space="preserve">; ASF (WMV): VC1; MOV: AVC, MPEG4, </w:t>
                  </w:r>
                  <w:proofErr w:type="spellStart"/>
                  <w:r w:rsidRPr="001A66BF">
                    <w:t>MotionJpeg</w:t>
                  </w:r>
                  <w:proofErr w:type="spellEnd"/>
                  <w:r w:rsidRPr="001A66BF">
                    <w:t xml:space="preserve">; MKV: </w:t>
                  </w:r>
                  <w:proofErr w:type="spellStart"/>
                  <w:r w:rsidRPr="001A66BF">
                    <w:t>Xvid</w:t>
                  </w:r>
                  <w:proofErr w:type="spellEnd"/>
                  <w:r w:rsidRPr="001A66BF">
                    <w:t>, AVC, MPEG4, VP8.HEVC; WEBM: VP8; 3GPP: MPEG4, AVC; MP3; ASF (WMA); WAV; MP4 AAC; FLAC; JPEG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1A66BF" w:rsidRDefault="00D30258" w:rsidP="00DF6931">
                  <w:pPr>
                    <w:jc w:val="both"/>
                  </w:pPr>
                  <w:r w:rsidRPr="001A66BF">
                    <w:t>Н</w:t>
                  </w:r>
                  <w:r>
                    <w:t>аличие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511A8C" w:rsidRDefault="00D30258" w:rsidP="00DF6931">
                  <w:pPr>
                    <w:jc w:val="both"/>
                    <w:rPr>
                      <w:lang w:val="en-US"/>
                    </w:rPr>
                  </w:pPr>
                  <w:r w:rsidRPr="00511A8C">
                    <w:rPr>
                      <w:lang w:val="en-US"/>
                    </w:rPr>
                    <w:t>Wi-Fi Certified 802.11a/b/g/n/ac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1A66BF" w:rsidRDefault="00D30258" w:rsidP="00DF6931">
                  <w:pPr>
                    <w:jc w:val="both"/>
                  </w:pPr>
                  <w:r>
                    <w:t>Наличие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1A66BF" w:rsidRDefault="00D30258" w:rsidP="00DF6931">
                  <w:pPr>
                    <w:jc w:val="both"/>
                  </w:pPr>
                  <w:r>
                    <w:t xml:space="preserve">Функция </w:t>
                  </w:r>
                  <w:r w:rsidRPr="004754DB">
                    <w:t>HDMI CEC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>
                    <w:t>Наличие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Входы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 ETHERNET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D363C4" w:rsidRDefault="00D30258" w:rsidP="00DF6931">
                  <w:pPr>
                    <w:jc w:val="both"/>
                  </w:pPr>
                  <w:r>
                    <w:t>Не менее 1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DE3C00">
                    <w:t>Разрешение, пикселей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</w:tcPr>
                <w:p w:rsidR="00D30258" w:rsidRPr="004754DB" w:rsidRDefault="00D30258" w:rsidP="00DF6931">
                  <w:pPr>
                    <w:jc w:val="both"/>
                  </w:pPr>
                  <w:r w:rsidRPr="00493396">
                    <w:t xml:space="preserve">Не менее </w:t>
                  </w:r>
                  <w:r w:rsidRPr="004754DB">
                    <w:t>3840 x 2160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Тип подсветки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proofErr w:type="spellStart"/>
                  <w:r w:rsidRPr="004754DB">
                    <w:t>Direct</w:t>
                  </w:r>
                  <w:proofErr w:type="spellEnd"/>
                  <w:r w:rsidRPr="004754DB">
                    <w:t xml:space="preserve"> LED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Технология </w:t>
                  </w: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экрана 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TRILUMINOS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Наличие</w:t>
                  </w:r>
                </w:p>
              </w:tc>
            </w:tr>
            <w:tr w:rsidR="00D30258" w:rsidRPr="001A66BF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Технология </w:t>
                  </w:r>
                  <w:proofErr w:type="spellStart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Live</w:t>
                  </w:r>
                  <w:proofErr w:type="spellEnd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 </w:t>
                  </w:r>
                  <w:proofErr w:type="spellStart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Colour</w:t>
                  </w:r>
                  <w:proofErr w:type="spellEnd"/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Наличие</w:t>
                  </w:r>
                </w:p>
              </w:tc>
            </w:tr>
            <w:tr w:rsidR="00D30258" w:rsidRPr="00D363C4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Поддержка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 HDR (</w:t>
                  </w: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расширенного динамического диапазона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)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F8780D">
                    <w:t>HDR10, HLG</w:t>
                  </w:r>
                </w:p>
              </w:tc>
            </w:tr>
            <w:tr w:rsidR="00D30258" w:rsidRPr="00D363C4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Мощность звука, Вт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Не менее 20</w:t>
                  </w:r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2F5D6E" w:rsidRDefault="00D30258" w:rsidP="00DF6931">
                  <w:pPr>
                    <w:pStyle w:val="3"/>
                    <w:shd w:val="clear" w:color="auto" w:fill="FFFFFF"/>
                    <w:tabs>
                      <w:tab w:val="clear" w:pos="720"/>
                      <w:tab w:val="num" w:pos="0"/>
                    </w:tabs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Поддержка</w:t>
                  </w:r>
                  <w:r w:rsidRPr="002F5D6E">
                    <w:rPr>
                      <w:rFonts w:ascii="Times New Roman" w:eastAsia="Times New Roman" w:hAnsi="Times New Roman"/>
                      <w:b w:val="0"/>
                      <w:sz w:val="20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аудиоформатов</w:t>
                  </w:r>
                  <w:proofErr w:type="spellEnd"/>
                  <w:r w:rsidRPr="002F5D6E">
                    <w:rPr>
                      <w:rFonts w:ascii="Times New Roman" w:eastAsia="Times New Roman" w:hAnsi="Times New Roman"/>
                      <w:b w:val="0"/>
                      <w:sz w:val="20"/>
                      <w:lang w:val="en-US" w:eastAsia="ru-RU"/>
                    </w:rPr>
                    <w:t xml:space="preserve"> DOLBY Audio (Dolby Digital, Dolby Digital Plus), DTS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Наличие</w:t>
                  </w:r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 xml:space="preserve">Режим </w:t>
                  </w:r>
                  <w:proofErr w:type="spellStart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ClearAudio</w:t>
                  </w:r>
                  <w:proofErr w:type="spellEnd"/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+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Наличие</w:t>
                  </w:r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Операционная система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proofErr w:type="spellStart"/>
                  <w:r w:rsidRPr="004754DB">
                    <w:t>Android</w:t>
                  </w:r>
                  <w:proofErr w:type="spellEnd"/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Внутренняя память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, Гб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Не менее 16</w:t>
                  </w:r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754DB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Энергопотребление</w:t>
                  </w:r>
                  <w:r w:rsidRPr="004754DB"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, Вт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 w:rsidRPr="004754DB">
                    <w:t>Не более 195</w:t>
                  </w:r>
                </w:p>
              </w:tc>
            </w:tr>
            <w:tr w:rsidR="00D30258" w:rsidRPr="004D09EC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F8780D" w:rsidRDefault="00D30258" w:rsidP="00DF6931">
                  <w:pPr>
                    <w:pStyle w:val="3"/>
                    <w:shd w:val="clear" w:color="auto" w:fill="FFFFFF"/>
                    <w:spacing w:before="0" w:after="0"/>
                    <w:ind w:left="0" w:firstLine="0"/>
                    <w:textAlignment w:val="baseline"/>
                    <w:rPr>
                      <w:rFonts w:ascii="Times New Roman" w:eastAsia="Times New Roman" w:hAnsi="Times New Roman"/>
                      <w:b w:val="0"/>
                      <w:sz w:val="20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b w:val="0"/>
                      <w:sz w:val="20"/>
                      <w:lang w:eastAsia="ru-RU"/>
                    </w:rPr>
                    <w:t>Система телевидения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511A8C" w:rsidRDefault="00D30258" w:rsidP="00DF6931">
                  <w:pPr>
                    <w:jc w:val="both"/>
                    <w:rPr>
                      <w:lang w:val="en-US"/>
                    </w:rPr>
                  </w:pPr>
                  <w:r w:rsidRPr="00511A8C">
                    <w:rPr>
                      <w:lang w:val="en-US"/>
                    </w:rPr>
                    <w:t>DVB-T/T2, DVB-C, DVB-S/S2</w:t>
                  </w:r>
                </w:p>
              </w:tc>
            </w:tr>
            <w:tr w:rsidR="00D30258" w:rsidRPr="004754DB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51B23" w:rsidRDefault="00D30258" w:rsidP="00DF6931">
                  <w:pPr>
                    <w:pStyle w:val="js-spec-section-item"/>
                    <w:shd w:val="clear" w:color="auto" w:fill="FFFFFF"/>
                    <w:spacing w:before="0" w:after="0"/>
                    <w:textAlignment w:val="baseline"/>
                    <w:rPr>
                      <w:sz w:val="20"/>
                      <w:szCs w:val="20"/>
                    </w:rPr>
                  </w:pPr>
                  <w:r w:rsidRPr="00451B23">
                    <w:rPr>
                      <w:sz w:val="20"/>
                      <w:szCs w:val="20"/>
                    </w:rPr>
                    <w:t>Комплект поставки: Настольная подставка, Пульт ДУ с голосовым управлением, Батареи, Кабель питания, Инструкции по эксплуатации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 w:rsidRPr="004754DB">
                    <w:rPr>
                      <w:sz w:val="20"/>
                      <w:szCs w:val="20"/>
                    </w:rPr>
                    <w:t>Справочник по быстрой настройке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30258">
                  <w:pPr>
                    <w:pStyle w:val="js-spec-section-item"/>
                    <w:numPr>
                      <w:ilvl w:val="0"/>
                      <w:numId w:val="3"/>
                    </w:numPr>
                    <w:shd w:val="clear" w:color="auto" w:fill="FFFFFF"/>
                    <w:spacing w:before="0" w:after="0"/>
                    <w:ind w:left="0"/>
                    <w:textAlignment w:val="baseli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>
                    <w:t>Вес телевизора с подставкой, кг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</w:tcPr>
                <w:p w:rsidR="00D30258" w:rsidRPr="004754DB" w:rsidRDefault="00D30258" w:rsidP="00DF6931">
                  <w:pPr>
                    <w:jc w:val="both"/>
                  </w:pPr>
                  <w:r>
                    <w:t>Не более 17,2</w:t>
                  </w:r>
                </w:p>
              </w:tc>
            </w:tr>
            <w:tr w:rsidR="00D30258" w:rsidRPr="00DE3C00" w:rsidTr="00DF6931">
              <w:trPr>
                <w:trHeight w:val="255"/>
              </w:trPr>
              <w:tc>
                <w:tcPr>
                  <w:tcW w:w="6142" w:type="dxa"/>
                  <w:shd w:val="clear" w:color="auto" w:fill="auto"/>
                  <w:vAlign w:val="center"/>
                </w:tcPr>
                <w:p w:rsidR="00D30258" w:rsidRPr="00493396" w:rsidRDefault="00D30258" w:rsidP="00DF6931">
                  <w:pPr>
                    <w:jc w:val="both"/>
                  </w:pPr>
                  <w:r w:rsidRPr="00493396">
                    <w:t>Цвет корпуса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</w:tcPr>
                <w:p w:rsidR="00D30258" w:rsidRPr="00493396" w:rsidRDefault="00D30258" w:rsidP="00DF6931">
                  <w:pPr>
                    <w:jc w:val="both"/>
                  </w:pPr>
                  <w:r w:rsidRPr="00493396">
                    <w:t>Чёрный</w:t>
                  </w:r>
                </w:p>
              </w:tc>
            </w:tr>
          </w:tbl>
          <w:p w:rsidR="00D30258" w:rsidRPr="0061040B" w:rsidRDefault="00D30258" w:rsidP="00DF6931">
            <w:pPr>
              <w:ind w:left="720"/>
              <w:contextualSpacing/>
              <w:rPr>
                <w:b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D30258" w:rsidRPr="00511A8C" w:rsidRDefault="00D30258" w:rsidP="00DF69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</w:tbl>
    <w:p w:rsidR="00D30258" w:rsidRPr="00D30258" w:rsidRDefault="00D30258" w:rsidP="00D30258">
      <w:pPr>
        <w:jc w:val="both"/>
        <w:rPr>
          <w:sz w:val="28"/>
          <w:szCs w:val="28"/>
        </w:rPr>
      </w:pPr>
      <w:bookmarkStart w:id="0" w:name="_GoBack"/>
      <w:bookmarkEnd w:id="0"/>
    </w:p>
    <w:p w:rsidR="00D30258" w:rsidRDefault="00D30258" w:rsidP="00D30258">
      <w:pPr>
        <w:ind w:firstLine="851"/>
        <w:jc w:val="both"/>
        <w:rPr>
          <w:sz w:val="28"/>
          <w:szCs w:val="28"/>
        </w:rPr>
      </w:pPr>
    </w:p>
    <w:p w:rsidR="00D30258" w:rsidRDefault="00D30258" w:rsidP="00D30258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>30.04.2020 год</w:t>
      </w:r>
    </w:p>
    <w:p w:rsidR="00D30258" w:rsidRDefault="00D30258" w:rsidP="00D30258">
      <w:pPr>
        <w:ind w:left="851"/>
        <w:jc w:val="both"/>
        <w:rPr>
          <w:sz w:val="28"/>
          <w:szCs w:val="28"/>
        </w:rPr>
      </w:pPr>
    </w:p>
    <w:p w:rsidR="00D30258" w:rsidRDefault="00D30258" w:rsidP="00D30258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 ______________________________</w:t>
      </w:r>
    </w:p>
    <w:p w:rsidR="00357AE9" w:rsidRDefault="00357AE9"/>
    <w:sectPr w:rsidR="0035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6AE"/>
    <w:multiLevelType w:val="hybridMultilevel"/>
    <w:tmpl w:val="5C5A7738"/>
    <w:lvl w:ilvl="0" w:tplc="89FADF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44957C6"/>
    <w:multiLevelType w:val="multilevel"/>
    <w:tmpl w:val="0A84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615D6E"/>
    <w:multiLevelType w:val="hybridMultilevel"/>
    <w:tmpl w:val="723256D2"/>
    <w:lvl w:ilvl="0" w:tplc="2D543C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07"/>
    <w:rsid w:val="00357AE9"/>
    <w:rsid w:val="004D09EC"/>
    <w:rsid w:val="00B22A07"/>
    <w:rsid w:val="00D3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556D"/>
  <w15:chartTrackingRefBased/>
  <w15:docId w15:val="{A8DA4E16-7048-4B4E-976E-A7708BA2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30258"/>
    <w:pPr>
      <w:keepNext/>
      <w:tabs>
        <w:tab w:val="num" w:pos="720"/>
      </w:tabs>
      <w:suppressAutoHyphens/>
      <w:spacing w:before="240" w:after="60"/>
      <w:ind w:left="720" w:hanging="720"/>
      <w:jc w:val="both"/>
      <w:outlineLvl w:val="2"/>
    </w:pPr>
    <w:rPr>
      <w:rFonts w:ascii="Arial" w:eastAsia="Arial Unicode MS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25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D30258"/>
    <w:rPr>
      <w:rFonts w:ascii="Arial" w:eastAsia="Arial Unicode MS" w:hAnsi="Arial" w:cs="Times New Roman"/>
      <w:b/>
      <w:sz w:val="24"/>
      <w:szCs w:val="20"/>
      <w:lang w:eastAsia="ar-SA"/>
    </w:rPr>
  </w:style>
  <w:style w:type="paragraph" w:customStyle="1" w:styleId="js-spec-section-item">
    <w:name w:val="js-spec-section-item"/>
    <w:basedOn w:val="a"/>
    <w:rsid w:val="00D3025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Наталия Александровна</dc:creator>
  <cp:keywords/>
  <dc:description/>
  <cp:lastModifiedBy>Карпова Наталия Александровна</cp:lastModifiedBy>
  <cp:revision>3</cp:revision>
  <dcterms:created xsi:type="dcterms:W3CDTF">2020-04-30T14:41:00Z</dcterms:created>
  <dcterms:modified xsi:type="dcterms:W3CDTF">2020-04-30T15:00:00Z</dcterms:modified>
</cp:coreProperties>
</file>